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46" w:lineRule="exact" w:before="49"/>
        <w:ind w:right="115"/>
        <w:jc w:val="right"/>
        <w:rPr>
          <w:rFonts w:ascii="微軟正黑體"/>
        </w:rPr>
      </w:pPr>
      <w:r>
        <w:rPr>
          <w:rFonts w:ascii="微軟正黑體"/>
          <w:spacing w:val="-2"/>
        </w:rPr>
        <w:t>QP-T01-03-</w:t>
      </w:r>
      <w:r>
        <w:rPr>
          <w:rFonts w:ascii="微軟正黑體"/>
          <w:spacing w:val="-5"/>
        </w:rPr>
        <w:t>08</w:t>
      </w:r>
    </w:p>
    <w:p>
      <w:pPr>
        <w:pStyle w:val="BodyText"/>
        <w:ind w:right="119"/>
        <w:jc w:val="right"/>
        <w:rPr>
          <w:rFonts w:ascii="微軟正黑體" w:eastAsia="微軟正黑體"/>
        </w:rPr>
      </w:pPr>
      <w:r>
        <w:rPr>
          <w:rFonts w:ascii="微軟正黑體" w:eastAsia="微軟正黑體"/>
          <w:spacing w:val="-3"/>
        </w:rPr>
        <w:t>保存年限: 學生畢業</w:t>
      </w:r>
    </w:p>
    <w:p>
      <w:pPr>
        <w:pStyle w:val="Title"/>
      </w:pPr>
      <w:r>
        <w:rPr>
          <w:spacing w:val="42"/>
          <w:w w:val="90"/>
        </w:rPr>
        <w:t>國立政治大學碩、博士班學生修讀雙主修/</w:t>
      </w:r>
      <w:r>
        <w:rPr>
          <w:spacing w:val="15"/>
          <w:w w:val="150"/>
        </w:rPr>
        <w:t> </w:t>
      </w:r>
      <w:r>
        <w:rPr>
          <w:spacing w:val="34"/>
          <w:w w:val="90"/>
        </w:rPr>
        <w:t>輔系申請表</w:t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0"/>
        <w:gridCol w:w="3668"/>
        <w:gridCol w:w="1826"/>
        <w:gridCol w:w="3394"/>
      </w:tblGrid>
      <w:tr>
        <w:trPr>
          <w:trHeight w:val="565" w:hRule="atLeast"/>
        </w:trPr>
        <w:tc>
          <w:tcPr>
            <w:tcW w:w="1570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學號</w:t>
            </w:r>
          </w:p>
        </w:tc>
        <w:tc>
          <w:tcPr>
            <w:tcW w:w="36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138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3394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8" w:hRule="atLeast"/>
        </w:trPr>
        <w:tc>
          <w:tcPr>
            <w:tcW w:w="1570" w:type="dxa"/>
          </w:tcPr>
          <w:p>
            <w:pPr>
              <w:pStyle w:val="TableParagraph"/>
              <w:spacing w:before="14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學系</w:t>
            </w:r>
          </w:p>
        </w:tc>
        <w:tc>
          <w:tcPr>
            <w:tcW w:w="8888" w:type="dxa"/>
            <w:gridSpan w:val="3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2767" w:val="left" w:leader="none"/>
                <w:tab w:pos="3727" w:val="left" w:leader="none"/>
                <w:tab w:pos="4927" w:val="left" w:leader="none"/>
              </w:tabs>
              <w:spacing w:before="141"/>
              <w:ind w:left="126"/>
              <w:rPr>
                <w:sz w:val="24"/>
              </w:rPr>
            </w:pPr>
            <w:r>
              <w:rPr>
                <w:rFonts w:ascii="Times New Roman" w:hAnsi="Times New Roman" w:eastAsia="Times New Roman"/>
                <w:sz w:val="24"/>
                <w:u w:val="single"/>
              </w:rPr>
              <w:tab/>
            </w:r>
            <w:r>
              <w:rPr>
                <w:sz w:val="24"/>
                <w:u w:val="none"/>
              </w:rPr>
              <w:t>系(所</w:t>
            </w:r>
            <w:r>
              <w:rPr>
                <w:spacing w:val="-10"/>
                <w:sz w:val="24"/>
                <w:u w:val="none"/>
              </w:rPr>
              <w:t>)</w:t>
            </w:r>
            <w:r>
              <w:rPr>
                <w:sz w:val="24"/>
                <w:u w:val="none"/>
              </w:rPr>
              <w:tab/>
              <w:t>□博士</w:t>
            </w:r>
            <w:r>
              <w:rPr>
                <w:spacing w:val="-10"/>
                <w:sz w:val="24"/>
                <w:u w:val="none"/>
              </w:rPr>
              <w:t>班</w:t>
            </w:r>
            <w:r>
              <w:rPr>
                <w:sz w:val="24"/>
                <w:u w:val="none"/>
              </w:rPr>
              <w:tab/>
              <w:t>□碩士</w:t>
            </w:r>
            <w:r>
              <w:rPr>
                <w:spacing w:val="-10"/>
                <w:sz w:val="24"/>
                <w:u w:val="none"/>
              </w:rPr>
              <w:t>班</w:t>
            </w:r>
          </w:p>
        </w:tc>
      </w:tr>
      <w:tr>
        <w:trPr>
          <w:trHeight w:val="565" w:hRule="atLeast"/>
        </w:trPr>
        <w:tc>
          <w:tcPr>
            <w:tcW w:w="1570" w:type="dxa"/>
          </w:tcPr>
          <w:p>
            <w:pPr>
              <w:pStyle w:val="TableParagraph"/>
              <w:spacing w:before="138"/>
              <w:ind w:left="10" w:right="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聯絡電話</w:t>
            </w:r>
          </w:p>
        </w:tc>
        <w:tc>
          <w:tcPr>
            <w:tcW w:w="36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138"/>
              <w:ind w:left="1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電子郵件</w:t>
            </w:r>
          </w:p>
        </w:tc>
        <w:tc>
          <w:tcPr>
            <w:tcW w:w="3394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68" w:hRule="atLeast"/>
        </w:trPr>
        <w:tc>
          <w:tcPr>
            <w:tcW w:w="1570" w:type="dxa"/>
          </w:tcPr>
          <w:p>
            <w:pPr>
              <w:pStyle w:val="TableParagraph"/>
              <w:spacing w:before="141"/>
              <w:ind w:left="10" w:right="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申請學系</w:t>
            </w:r>
          </w:p>
        </w:tc>
        <w:tc>
          <w:tcPr>
            <w:tcW w:w="8888" w:type="dxa"/>
            <w:gridSpan w:val="3"/>
          </w:tcPr>
          <w:p>
            <w:pPr>
              <w:pStyle w:val="TableParagraph"/>
              <w:tabs>
                <w:tab w:pos="2767" w:val="left" w:leader="none"/>
              </w:tabs>
              <w:spacing w:before="141"/>
              <w:ind w:left="126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pacing w:val="-3"/>
                <w:sz w:val="24"/>
                <w:u w:val="none"/>
              </w:rPr>
              <w:t>系(所)</w:t>
            </w:r>
          </w:p>
        </w:tc>
      </w:tr>
      <w:tr>
        <w:trPr>
          <w:trHeight w:val="935" w:hRule="atLeast"/>
        </w:trPr>
        <w:tc>
          <w:tcPr>
            <w:tcW w:w="1570" w:type="dxa"/>
          </w:tcPr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申請項目</w:t>
            </w:r>
          </w:p>
        </w:tc>
        <w:tc>
          <w:tcPr>
            <w:tcW w:w="8888" w:type="dxa"/>
            <w:gridSpan w:val="3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207" w:val="left" w:leader="none"/>
              </w:tabs>
              <w:spacing w:before="11"/>
              <w:ind w:left="126"/>
              <w:rPr>
                <w:sz w:val="24"/>
              </w:rPr>
            </w:pPr>
            <w:r>
              <w:rPr>
                <w:sz w:val="24"/>
              </w:rPr>
              <w:t>□博士班雙主修(限博士班學生申請</w:t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  <w:t>□博士班輔系(限博士班學生申請</w:t>
            </w:r>
            <w:r>
              <w:rPr>
                <w:spacing w:val="-10"/>
                <w:sz w:val="24"/>
              </w:rPr>
              <w:t>)</w:t>
            </w:r>
          </w:p>
          <w:p>
            <w:pPr>
              <w:pStyle w:val="TableParagraph"/>
              <w:tabs>
                <w:tab w:pos="4207" w:val="left" w:leader="none"/>
              </w:tabs>
              <w:ind w:left="126"/>
              <w:rPr>
                <w:sz w:val="24"/>
              </w:rPr>
            </w:pPr>
            <w:r>
              <w:rPr>
                <w:sz w:val="24"/>
              </w:rPr>
              <w:t>□碩士班雙主修(限碩士班學生申請</w:t>
            </w:r>
            <w:r>
              <w:rPr>
                <w:spacing w:val="-10"/>
                <w:sz w:val="24"/>
              </w:rPr>
              <w:t>)</w:t>
            </w:r>
            <w:r>
              <w:rPr>
                <w:sz w:val="24"/>
              </w:rPr>
              <w:tab/>
              <w:t>□碩士班輔</w:t>
            </w:r>
            <w:r>
              <w:rPr>
                <w:spacing w:val="-10"/>
                <w:sz w:val="24"/>
              </w:rPr>
              <w:t>系</w:t>
            </w:r>
          </w:p>
          <w:p>
            <w:pPr>
              <w:pStyle w:val="TableParagraph"/>
              <w:tabs>
                <w:tab w:pos="1807" w:val="left" w:leader="none"/>
              </w:tabs>
              <w:spacing w:line="280" w:lineRule="exact" w:before="1"/>
              <w:ind w:left="126"/>
              <w:rPr>
                <w:sz w:val="24"/>
              </w:rPr>
            </w:pPr>
            <w:r>
              <w:rPr>
                <w:sz w:val="24"/>
              </w:rPr>
              <w:t>□學士班輔</w:t>
            </w:r>
            <w:r>
              <w:rPr>
                <w:spacing w:val="-10"/>
                <w:sz w:val="24"/>
              </w:rPr>
              <w:t>系</w:t>
            </w:r>
            <w:r>
              <w:rPr>
                <w:sz w:val="24"/>
              </w:rPr>
              <w:tab/>
              <w:t>(限碩士班學生申請</w:t>
            </w:r>
            <w:r>
              <w:rPr>
                <w:spacing w:val="-10"/>
                <w:sz w:val="24"/>
              </w:rPr>
              <w:t>)</w:t>
            </w:r>
          </w:p>
        </w:tc>
      </w:tr>
      <w:tr>
        <w:trPr>
          <w:trHeight w:val="568" w:hRule="atLeast"/>
        </w:trPr>
        <w:tc>
          <w:tcPr>
            <w:tcW w:w="1570" w:type="dxa"/>
            <w:vMerge w:val="restart"/>
          </w:tcPr>
          <w:p>
            <w:pPr>
              <w:pStyle w:val="TableParagraph"/>
              <w:spacing w:before="275"/>
              <w:ind w:left="302" w:right="110" w:hanging="180"/>
              <w:rPr>
                <w:sz w:val="24"/>
              </w:rPr>
            </w:pPr>
            <w:r>
              <w:rPr>
                <w:spacing w:val="-2"/>
                <w:sz w:val="24"/>
              </w:rPr>
              <w:t>雙主修/輔系</w:t>
            </w:r>
            <w:r>
              <w:rPr>
                <w:spacing w:val="-4"/>
                <w:sz w:val="24"/>
              </w:rPr>
              <w:t>修讀情形</w:t>
            </w:r>
          </w:p>
        </w:tc>
        <w:tc>
          <w:tcPr>
            <w:tcW w:w="8888" w:type="dxa"/>
            <w:gridSpan w:val="3"/>
          </w:tcPr>
          <w:p>
            <w:pPr>
              <w:pStyle w:val="TableParagraph"/>
              <w:tabs>
                <w:tab w:pos="2568" w:val="left" w:leader="none"/>
              </w:tabs>
              <w:spacing w:before="131"/>
              <w:ind w:left="126"/>
              <w:rPr>
                <w:sz w:val="24"/>
              </w:rPr>
            </w:pPr>
            <w:r>
              <w:rPr>
                <w:sz w:val="24"/>
              </w:rPr>
              <w:t>□現無修讀雙主</w:t>
            </w:r>
            <w:r>
              <w:rPr>
                <w:spacing w:val="-10"/>
                <w:sz w:val="24"/>
              </w:rPr>
              <w:t>修</w:t>
            </w:r>
            <w:r>
              <w:rPr>
                <w:sz w:val="24"/>
              </w:rPr>
              <w:tab/>
              <w:t>□現無修讀輔</w:t>
            </w:r>
            <w:r>
              <w:rPr>
                <w:spacing w:val="-10"/>
                <w:sz w:val="24"/>
              </w:rPr>
              <w:t>系</w:t>
            </w:r>
          </w:p>
        </w:tc>
      </w:tr>
      <w:tr>
        <w:trPr>
          <w:trHeight w:val="565" w:hRule="atLeast"/>
        </w:trPr>
        <w:tc>
          <w:tcPr>
            <w:tcW w:w="15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88" w:type="dxa"/>
            <w:gridSpan w:val="3"/>
          </w:tcPr>
          <w:p>
            <w:pPr>
              <w:pStyle w:val="TableParagraph"/>
              <w:tabs>
                <w:tab w:pos="3727" w:val="left" w:leader="none"/>
                <w:tab w:pos="8032" w:val="left" w:leader="none"/>
              </w:tabs>
              <w:spacing w:before="131"/>
              <w:ind w:left="126"/>
              <w:rPr>
                <w:sz w:val="24"/>
              </w:rPr>
            </w:pPr>
            <w:r>
              <w:rPr>
                <w:sz w:val="24"/>
              </w:rPr>
              <w:t>□雙主</w:t>
            </w:r>
            <w:r>
              <w:rPr>
                <w:spacing w:val="-10"/>
                <w:sz w:val="24"/>
              </w:rPr>
              <w:t>修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ab/>
            </w:r>
            <w:r>
              <w:rPr>
                <w:sz w:val="24"/>
                <w:u w:val="none"/>
              </w:rPr>
              <w:t>系(所)</w:t>
            </w:r>
            <w:r>
              <w:rPr>
                <w:spacing w:val="43"/>
                <w:w w:val="15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□輔</w:t>
            </w:r>
            <w:r>
              <w:rPr>
                <w:spacing w:val="-12"/>
                <w:sz w:val="24"/>
                <w:u w:val="none"/>
              </w:rPr>
              <w:t>系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ab/>
            </w:r>
            <w:r>
              <w:rPr>
                <w:sz w:val="24"/>
                <w:u w:val="none"/>
              </w:rPr>
              <w:t>系(所</w:t>
            </w:r>
            <w:r>
              <w:rPr>
                <w:spacing w:val="-10"/>
                <w:sz w:val="24"/>
                <w:u w:val="none"/>
              </w:rPr>
              <w:t>)</w:t>
            </w:r>
          </w:p>
        </w:tc>
      </w:tr>
      <w:tr>
        <w:trPr>
          <w:trHeight w:val="1912" w:hRule="atLeast"/>
        </w:trPr>
        <w:tc>
          <w:tcPr>
            <w:tcW w:w="10458" w:type="dxa"/>
            <w:gridSpan w:val="4"/>
          </w:tcPr>
          <w:p>
            <w:pPr>
              <w:pStyle w:val="TableParagraph"/>
              <w:spacing w:before="10"/>
              <w:ind w:left="12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本人已知悉：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0" w:val="left" w:leader="none"/>
              </w:tabs>
              <w:spacing w:line="240" w:lineRule="auto" w:before="2" w:after="0"/>
              <w:ind w:left="420" w:right="103" w:hanging="294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申請學系所訂定之應修科目學分、修業規定，並已詳閱本校碩博士班學生修讀雙主修、輔系辦法與下列說明事項，願確實遵守修課及其他相關規範。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19" w:val="left" w:leader="none"/>
              </w:tabs>
              <w:spacing w:line="285" w:lineRule="exact" w:before="0" w:after="0"/>
              <w:ind w:left="419" w:right="0" w:hanging="293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本次申請之雙主修/輔系如經核定修讀，</w:t>
            </w:r>
            <w:r>
              <w:rPr>
                <w:b/>
                <w:color w:val="000000"/>
                <w:spacing w:val="-2"/>
                <w:sz w:val="22"/>
                <w:shd w:fill="D9D9D9" w:color="auto" w:val="clear"/>
              </w:rPr>
              <w:t>視同自願放棄原有之雙主修或輔系資格</w:t>
            </w:r>
            <w:r>
              <w:rPr>
                <w:b/>
                <w:color w:val="000000"/>
                <w:spacing w:val="-3"/>
                <w:sz w:val="22"/>
              </w:rPr>
              <w:t>，且不得再申請回復。</w:t>
            </w:r>
          </w:p>
          <w:p>
            <w:pPr>
              <w:pStyle w:val="TableParagraph"/>
              <w:tabs>
                <w:tab w:pos="7962" w:val="left" w:leader="none"/>
                <w:tab w:pos="8843" w:val="left" w:leader="none"/>
                <w:tab w:pos="9722" w:val="left" w:leader="none"/>
                <w:tab w:pos="9886" w:val="left" w:leader="none"/>
              </w:tabs>
              <w:spacing w:line="290" w:lineRule="atLeast" w:before="157"/>
              <w:ind w:left="6202" w:right="498" w:firstLine="4"/>
              <w:rPr>
                <w:sz w:val="22"/>
              </w:rPr>
            </w:pPr>
            <w:r>
              <w:rPr>
                <w:spacing w:val="-2"/>
                <w:sz w:val="22"/>
              </w:rPr>
              <w:t>申請人簽名：</w:t>
            </w:r>
            <w:r>
              <w:rPr>
                <w:rFonts w:ascii="Times New Roman" w:eastAsia="Times New Roman"/>
                <w:sz w:val="22"/>
                <w:u w:val="single"/>
              </w:rPr>
              <w:tab/>
              <w:tab/>
              <w:tab/>
              <w:tab/>
            </w:r>
            <w:r>
              <w:rPr>
                <w:rFonts w:ascii="Times New Roman" w:eastAsia="Times New Roman"/>
                <w:sz w:val="22"/>
                <w:u w:val="none"/>
              </w:rPr>
              <w:t> </w:t>
            </w:r>
            <w:r>
              <w:rPr>
                <w:spacing w:val="-2"/>
                <w:sz w:val="22"/>
                <w:u w:val="none"/>
              </w:rPr>
              <w:t>申請日期：</w:t>
            </w:r>
            <w:r>
              <w:rPr>
                <w:rFonts w:ascii="Times New Roman" w:eastAsia="Times New Roman"/>
                <w:sz w:val="22"/>
                <w:u w:val="single"/>
              </w:rPr>
              <w:tab/>
            </w:r>
            <w:r>
              <w:rPr>
                <w:spacing w:val="-10"/>
                <w:sz w:val="22"/>
                <w:u w:val="none"/>
              </w:rPr>
              <w:t>年</w:t>
            </w:r>
            <w:r>
              <w:rPr>
                <w:rFonts w:ascii="Times New Roman" w:eastAsia="Times New Roman"/>
                <w:sz w:val="22"/>
                <w:u w:val="single"/>
              </w:rPr>
              <w:tab/>
            </w:r>
            <w:r>
              <w:rPr>
                <w:spacing w:val="-10"/>
                <w:sz w:val="22"/>
                <w:u w:val="none"/>
              </w:rPr>
              <w:t>月</w:t>
            </w:r>
            <w:r>
              <w:rPr>
                <w:rFonts w:ascii="Times New Roman" w:eastAsia="Times New Roman"/>
                <w:sz w:val="22"/>
                <w:u w:val="single"/>
              </w:rPr>
              <w:tab/>
            </w:r>
            <w:r>
              <w:rPr>
                <w:spacing w:val="-10"/>
                <w:sz w:val="22"/>
                <w:u w:val="none"/>
              </w:rPr>
              <w:t>日</w:t>
            </w:r>
          </w:p>
        </w:tc>
      </w:tr>
    </w:tbl>
    <w:p>
      <w:pPr>
        <w:pStyle w:val="BodyText"/>
        <w:spacing w:before="2"/>
        <w:rPr>
          <w:b/>
          <w:sz w:val="16"/>
        </w:rPr>
      </w:pPr>
    </w:p>
    <w:tbl>
      <w:tblPr>
        <w:tblW w:w="0" w:type="auto"/>
        <w:jc w:val="left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0"/>
        <w:gridCol w:w="1305"/>
        <w:gridCol w:w="2095"/>
        <w:gridCol w:w="1345"/>
        <w:gridCol w:w="2434"/>
      </w:tblGrid>
      <w:tr>
        <w:trPr>
          <w:trHeight w:val="604" w:hRule="atLeast"/>
        </w:trPr>
        <w:tc>
          <w:tcPr>
            <w:tcW w:w="10439" w:type="dxa"/>
            <w:gridSpan w:val="5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57"/>
              <w:ind w:left="113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簽 核 流 程</w:t>
            </w:r>
          </w:p>
        </w:tc>
      </w:tr>
      <w:tr>
        <w:trPr>
          <w:trHeight w:val="849" w:hRule="atLeast"/>
        </w:trPr>
        <w:tc>
          <w:tcPr>
            <w:tcW w:w="326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0"/>
              <w:rPr>
                <w:b/>
                <w:sz w:val="24"/>
              </w:rPr>
            </w:pPr>
          </w:p>
          <w:p>
            <w:pPr>
              <w:pStyle w:val="TableParagraph"/>
              <w:ind w:left="974"/>
              <w:rPr>
                <w:sz w:val="24"/>
              </w:rPr>
            </w:pPr>
            <w:r>
              <w:rPr>
                <w:spacing w:val="-4"/>
                <w:sz w:val="24"/>
              </w:rPr>
              <w:t>所屬學系(所)</w:t>
            </w:r>
          </w:p>
        </w:tc>
        <w:tc>
          <w:tcPr>
            <w:tcW w:w="7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1"/>
              <w:ind w:left="1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是否同意所屬學生申請修讀雙主修/輔系：</w:t>
            </w:r>
          </w:p>
          <w:p>
            <w:pPr>
              <w:pStyle w:val="TableParagraph"/>
              <w:tabs>
                <w:tab w:pos="1315" w:val="left" w:leader="none"/>
              </w:tabs>
              <w:spacing w:before="29"/>
              <w:ind w:left="153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>□同意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□不同意，原因</w:t>
            </w:r>
            <w:r>
              <w:rPr>
                <w:b/>
                <w:spacing w:val="-10"/>
                <w:sz w:val="24"/>
              </w:rPr>
              <w:t>：</w:t>
            </w:r>
          </w:p>
        </w:tc>
      </w:tr>
      <w:tr>
        <w:trPr>
          <w:trHeight w:val="755" w:hRule="atLeast"/>
        </w:trPr>
        <w:tc>
          <w:tcPr>
            <w:tcW w:w="326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4"/>
              <w:ind w:right="25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承辦人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4"/>
              <w:ind w:left="16" w:right="21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單位主管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9" w:hRule="atLeast"/>
        </w:trPr>
        <w:tc>
          <w:tcPr>
            <w:tcW w:w="3260" w:type="dxa"/>
            <w:vMerge w:val="restart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914"/>
              <w:rPr>
                <w:sz w:val="24"/>
              </w:rPr>
            </w:pPr>
            <w:r>
              <w:rPr>
                <w:spacing w:val="-4"/>
                <w:sz w:val="24"/>
              </w:rPr>
              <w:t>申請學系(所)</w:t>
            </w:r>
          </w:p>
        </w:tc>
        <w:tc>
          <w:tcPr>
            <w:tcW w:w="7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3768" w:val="left" w:leader="none"/>
              </w:tabs>
              <w:spacing w:before="78"/>
              <w:ind w:left="16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□准予修讀，適用規定</w:t>
            </w:r>
            <w:r>
              <w:rPr>
                <w:b/>
                <w:spacing w:val="-12"/>
                <w:sz w:val="24"/>
              </w:rPr>
              <w:t>：</w:t>
            </w:r>
            <w:r>
              <w:rPr>
                <w:rFonts w:ascii="Times New Roman" w:hAnsi="Times New Roman" w:eastAsia="Times New Roman"/>
                <w:b/>
                <w:sz w:val="24"/>
                <w:u w:val="single"/>
              </w:rPr>
              <w:tab/>
            </w:r>
            <w:r>
              <w:rPr>
                <w:b/>
                <w:spacing w:val="-4"/>
                <w:sz w:val="24"/>
                <w:u w:val="none"/>
              </w:rPr>
              <w:t>學年度必修/輔系科目</w:t>
            </w:r>
            <w:r>
              <w:rPr>
                <w:b/>
                <w:spacing w:val="-10"/>
                <w:sz w:val="24"/>
                <w:u w:val="none"/>
              </w:rPr>
              <w:t>表</w:t>
            </w:r>
          </w:p>
          <w:p>
            <w:pPr>
              <w:pStyle w:val="TableParagraph"/>
              <w:spacing w:before="48"/>
              <w:ind w:left="16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□不准修讀，原因：</w:t>
            </w:r>
          </w:p>
        </w:tc>
      </w:tr>
      <w:tr>
        <w:trPr>
          <w:trHeight w:val="752" w:hRule="atLeast"/>
        </w:trPr>
        <w:tc>
          <w:tcPr>
            <w:tcW w:w="3260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1"/>
              <w:ind w:right="25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承辦人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1"/>
              <w:ind w:left="21" w:right="5"/>
              <w:jc w:val="center"/>
              <w:rPr>
                <w:sz w:val="24"/>
              </w:rPr>
            </w:pPr>
            <w:r>
              <w:rPr>
                <w:spacing w:val="-7"/>
                <w:sz w:val="24"/>
              </w:rPr>
              <w:t>單位主管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38" w:hRule="atLeast"/>
        </w:trPr>
        <w:tc>
          <w:tcPr>
            <w:tcW w:w="3260" w:type="dxa"/>
            <w:tcBorders>
              <w:top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5"/>
              <w:ind w:left="926"/>
              <w:rPr>
                <w:sz w:val="24"/>
              </w:rPr>
            </w:pPr>
            <w:r>
              <w:rPr>
                <w:spacing w:val="-7"/>
                <w:sz w:val="24"/>
              </w:rPr>
              <w:t>教務處註冊組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5"/>
              <w:ind w:right="25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承辦人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spacing w:before="18"/>
              <w:rPr>
                <w:b/>
                <w:sz w:val="14"/>
              </w:rPr>
            </w:pPr>
          </w:p>
          <w:p>
            <w:pPr>
              <w:pStyle w:val="TableParagraph"/>
              <w:spacing w:line="154" w:lineRule="exact"/>
              <w:ind w:left="216"/>
              <w:rPr>
                <w:sz w:val="14"/>
              </w:rPr>
            </w:pPr>
            <w:r>
              <w:rPr>
                <w:color w:val="BEBEBE"/>
                <w:spacing w:val="-7"/>
                <w:sz w:val="14"/>
              </w:rPr>
              <w:t>(審查基本資格及維護資料)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5"/>
              <w:ind w:left="21" w:right="5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組長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41" w:lineRule="exact" w:before="47"/>
        <w:ind w:left="120"/>
      </w:pPr>
      <w:r>
        <w:rPr>
          <w:spacing w:val="-6"/>
        </w:rPr>
        <w:t>申請相關說明：</w:t>
      </w:r>
    </w:p>
    <w:p>
      <w:pPr>
        <w:pStyle w:val="ListParagraph"/>
        <w:numPr>
          <w:ilvl w:val="0"/>
          <w:numId w:val="2"/>
        </w:numPr>
        <w:tabs>
          <w:tab w:pos="401" w:val="left" w:leader="none"/>
          <w:tab w:pos="403" w:val="left" w:leader="none"/>
        </w:tabs>
        <w:spacing w:line="220" w:lineRule="auto" w:before="0" w:after="0"/>
        <w:ind w:left="403" w:right="196" w:hanging="284"/>
        <w:jc w:val="left"/>
        <w:rPr>
          <w:b/>
          <w:sz w:val="20"/>
        </w:rPr>
      </w:pPr>
      <w:r>
        <w:rPr>
          <w:b/>
          <w:spacing w:val="-2"/>
          <w:sz w:val="20"/>
        </w:rPr>
        <w:t>學生提出申請前，請務必至教務處網頁查看學校目前有開放碩、博士班學生申請雙主修/輔系的教學單位，再向該單</w:t>
      </w:r>
      <w:r>
        <w:rPr>
          <w:b/>
          <w:spacing w:val="-2"/>
          <w:sz w:val="20"/>
        </w:rPr>
        <w:t>位提出申請。</w:t>
      </w:r>
    </w:p>
    <w:p>
      <w:pPr>
        <w:pStyle w:val="ListParagraph"/>
        <w:numPr>
          <w:ilvl w:val="0"/>
          <w:numId w:val="2"/>
        </w:numPr>
        <w:tabs>
          <w:tab w:pos="402" w:val="left" w:leader="none"/>
        </w:tabs>
        <w:spacing w:line="225" w:lineRule="exact" w:before="0" w:after="0"/>
        <w:ind w:left="402" w:right="0" w:hanging="282"/>
        <w:jc w:val="left"/>
        <w:rPr>
          <w:sz w:val="20"/>
        </w:rPr>
      </w:pPr>
      <w:r>
        <w:rPr>
          <w:spacing w:val="-3"/>
          <w:sz w:val="20"/>
        </w:rPr>
        <w:t>碩、博士班學生自註冊在學第二學期起至第四學期止可申請修讀雙主修/輔系。碩士在職專班學生不開放申請。</w:t>
      </w:r>
    </w:p>
    <w:p>
      <w:pPr>
        <w:pStyle w:val="ListParagraph"/>
        <w:numPr>
          <w:ilvl w:val="0"/>
          <w:numId w:val="2"/>
        </w:numPr>
        <w:tabs>
          <w:tab w:pos="402" w:val="left" w:leader="none"/>
        </w:tabs>
        <w:spacing w:line="240" w:lineRule="exact" w:before="0" w:after="0"/>
        <w:ind w:left="402" w:right="0" w:hanging="282"/>
        <w:jc w:val="left"/>
        <w:rPr>
          <w:sz w:val="20"/>
        </w:rPr>
      </w:pPr>
      <w:r>
        <w:rPr>
          <w:spacing w:val="-3"/>
          <w:sz w:val="20"/>
        </w:rPr>
        <w:t>申請日程依校訂行事曆公告為準，請於申請截止日前將申請表及相關申請資料紙本送達申請學系，逾期不予受理。</w:t>
      </w:r>
    </w:p>
    <w:p>
      <w:pPr>
        <w:pStyle w:val="ListParagraph"/>
        <w:numPr>
          <w:ilvl w:val="0"/>
          <w:numId w:val="2"/>
        </w:numPr>
        <w:tabs>
          <w:tab w:pos="401" w:val="left" w:leader="none"/>
          <w:tab w:pos="403" w:val="left" w:leader="none"/>
        </w:tabs>
        <w:spacing w:line="220" w:lineRule="auto" w:before="0" w:after="0"/>
        <w:ind w:left="403" w:right="307" w:hanging="284"/>
        <w:jc w:val="left"/>
        <w:rPr>
          <w:sz w:val="20"/>
        </w:rPr>
      </w:pPr>
      <w:r>
        <w:rPr>
          <w:spacing w:val="-2"/>
          <w:sz w:val="20"/>
        </w:rPr>
        <w:t>申請額度以一個同級雙主修及一個同級或向下一級輔系為限。博士班學生可申請修讀博士班雙主修及博士班輔系或碩士班輔系；碩士班學生可申請修讀碩士班雙主修及碩士班輔系或學士班輔系。</w:t>
      </w:r>
    </w:p>
    <w:p>
      <w:pPr>
        <w:pStyle w:val="BodyText"/>
        <w:spacing w:line="225" w:lineRule="exact"/>
        <w:ind w:left="403"/>
      </w:pPr>
      <w:r>
        <w:rPr>
          <w:spacing w:val="-3"/>
        </w:rPr>
        <w:t>同時申請同一學系為雙主修及輔系，經學系審查已符合雙主修修讀資格時，即以雙主修錄取。</w:t>
      </w:r>
    </w:p>
    <w:p>
      <w:pPr>
        <w:pStyle w:val="ListParagraph"/>
        <w:numPr>
          <w:ilvl w:val="0"/>
          <w:numId w:val="2"/>
        </w:numPr>
        <w:tabs>
          <w:tab w:pos="401" w:val="left" w:leader="none"/>
          <w:tab w:pos="403" w:val="left" w:leader="none"/>
        </w:tabs>
        <w:spacing w:line="220" w:lineRule="auto" w:before="0" w:after="0"/>
        <w:ind w:left="403" w:right="307" w:hanging="284"/>
        <w:jc w:val="left"/>
        <w:rPr>
          <w:sz w:val="20"/>
        </w:rPr>
      </w:pPr>
      <w:r>
        <w:rPr>
          <w:spacing w:val="-2"/>
          <w:sz w:val="20"/>
        </w:rPr>
        <w:t>各學系所於審核完畢後單位網頁公告核准修讀名單，請自行前往查詢。名單送交教務處後，仍會就說明一及說明三審查基本資格；</w:t>
      </w:r>
      <w:r>
        <w:rPr>
          <w:b/>
          <w:spacing w:val="-2"/>
          <w:sz w:val="20"/>
        </w:rPr>
        <w:t>如未符資格，將取消錄取</w:t>
      </w:r>
      <w:r>
        <w:rPr>
          <w:spacing w:val="-2"/>
          <w:sz w:val="20"/>
        </w:rPr>
        <w:t>。</w:t>
      </w:r>
    </w:p>
    <w:p>
      <w:pPr>
        <w:spacing w:before="248"/>
        <w:ind w:left="0" w:right="293" w:firstLine="0"/>
        <w:jc w:val="right"/>
        <w:rPr>
          <w:sz w:val="14"/>
        </w:rPr>
      </w:pPr>
      <w:r>
        <w:rPr>
          <w:spacing w:val="-2"/>
          <w:sz w:val="14"/>
        </w:rPr>
        <w:t>製表日期：20250425</w:t>
      </w:r>
    </w:p>
    <w:sectPr>
      <w:type w:val="continuous"/>
      <w:pgSz w:w="11920" w:h="16850"/>
      <w:pgMar w:top="68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微軟正黑體">
    <w:altName w:val="微軟正黑體"/>
    <w:charset w:val="88"/>
    <w:family w:val="swiss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403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431" w:hanging="28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462" w:hanging="28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493" w:hanging="28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524" w:hanging="28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555" w:hanging="28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586" w:hanging="28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617" w:hanging="28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648" w:hanging="284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20" w:hanging="294"/>
        <w:jc w:val="left"/>
      </w:pPr>
      <w:rPr>
        <w:rFonts w:hint="default" w:ascii="標楷體" w:hAnsi="標楷體" w:eastAsia="標楷體" w:cs="標楷體"/>
        <w:b/>
        <w:bCs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422" w:hanging="29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424" w:hanging="29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426" w:hanging="29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429" w:hanging="29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431" w:hanging="29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433" w:hanging="29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436" w:hanging="29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438" w:hanging="294"/>
      </w:pPr>
      <w:rPr>
        <w:rFonts w:hint="default"/>
        <w:lang w:val="en-US" w:eastAsia="zh-TW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20"/>
      <w:szCs w:val="20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before="117" w:after="44"/>
      <w:ind w:left="799"/>
    </w:pPr>
    <w:rPr>
      <w:rFonts w:ascii="標楷體" w:hAnsi="標楷體" w:eastAsia="標楷體" w:cs="標楷體"/>
      <w:b/>
      <w:bCs/>
      <w:sz w:val="36"/>
      <w:szCs w:val="36"/>
      <w:lang w:val="en-US" w:eastAsia="zh-TW" w:bidi="ar-SA"/>
    </w:rPr>
  </w:style>
  <w:style w:styleId="ListParagraph" w:type="paragraph">
    <w:name w:val="List Paragraph"/>
    <w:basedOn w:val="Normal"/>
    <w:uiPriority w:val="1"/>
    <w:qFormat/>
    <w:pPr>
      <w:ind w:left="403" w:hanging="284"/>
    </w:pPr>
    <w:rPr>
      <w:rFonts w:ascii="標楷體" w:hAnsi="標楷體" w:eastAsia="標楷體" w:cs="標楷體"/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user;NTHU</dc:creator>
  <dcterms:created xsi:type="dcterms:W3CDTF">2025-06-13T07:59:45Z</dcterms:created>
  <dcterms:modified xsi:type="dcterms:W3CDTF">2025-06-13T07:59:45Z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LTSC</vt:lpwstr>
  </property>
</Properties>
</file>